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7DA" w:rsidRPr="006268FF" w:rsidRDefault="00E546EA" w:rsidP="008F49DF">
      <w:pPr>
        <w:pStyle w:val="prastasiniatinklio"/>
        <w:shd w:val="clear" w:color="auto" w:fill="FFFFFF"/>
        <w:jc w:val="center"/>
        <w:rPr>
          <w:rFonts w:ascii="Helvetica" w:hAnsi="Helvetica" w:cs="Helvetica"/>
          <w:sz w:val="32"/>
          <w:szCs w:val="32"/>
        </w:rPr>
      </w:pPr>
      <w:r w:rsidRPr="006268FF">
        <w:rPr>
          <w:rStyle w:val="Grietas"/>
          <w:i/>
          <w:iCs/>
          <w:sz w:val="32"/>
          <w:szCs w:val="32"/>
        </w:rPr>
        <w:t>Įstaigos l</w:t>
      </w:r>
      <w:r w:rsidR="009457DA" w:rsidRPr="006268FF">
        <w:rPr>
          <w:rStyle w:val="Grietas"/>
          <w:i/>
          <w:iCs/>
          <w:sz w:val="32"/>
          <w:szCs w:val="32"/>
        </w:rPr>
        <w:t>ankymo sąlygos ir tvarka</w:t>
      </w:r>
    </w:p>
    <w:p w:rsidR="009457DA" w:rsidRPr="006268FF" w:rsidRDefault="009457DA" w:rsidP="009457DA">
      <w:pPr>
        <w:pStyle w:val="prastasiniatinklio"/>
        <w:shd w:val="clear" w:color="auto" w:fill="FFFFFF"/>
        <w:rPr>
          <w:rFonts w:ascii="Helvetica" w:hAnsi="Helvetica" w:cs="Helvetica"/>
          <w:sz w:val="28"/>
          <w:szCs w:val="28"/>
        </w:rPr>
      </w:pPr>
      <w:r w:rsidRPr="006268FF">
        <w:rPr>
          <w:rFonts w:ascii="Helvetica" w:hAnsi="Helvetica" w:cs="Helvetica"/>
          <w:sz w:val="28"/>
          <w:szCs w:val="28"/>
        </w:rPr>
        <w:t>     </w:t>
      </w:r>
    </w:p>
    <w:p w:rsidR="0018771F" w:rsidRDefault="009457DA" w:rsidP="0018771F">
      <w:pPr>
        <w:pStyle w:val="prastasiniatinklio"/>
        <w:shd w:val="clear" w:color="auto" w:fill="FFFFFF"/>
        <w:jc w:val="center"/>
        <w:rPr>
          <w:rStyle w:val="Grietas"/>
          <w:i/>
          <w:iCs/>
          <w:sz w:val="28"/>
          <w:szCs w:val="28"/>
        </w:rPr>
      </w:pPr>
      <w:r w:rsidRPr="006268FF">
        <w:rPr>
          <w:rStyle w:val="Grietas"/>
          <w:i/>
          <w:iCs/>
          <w:sz w:val="28"/>
          <w:szCs w:val="28"/>
        </w:rPr>
        <w:t>Lankymo sąlygų ir tvarkos  tikslas yra maksimaliai gerbti visų</w:t>
      </w:r>
    </w:p>
    <w:p w:rsidR="009457DA" w:rsidRPr="006268FF" w:rsidRDefault="009457DA" w:rsidP="0018771F">
      <w:pPr>
        <w:pStyle w:val="prastasiniatinklio"/>
        <w:shd w:val="clear" w:color="auto" w:fill="FFFFFF"/>
        <w:jc w:val="center"/>
        <w:rPr>
          <w:rFonts w:ascii="Helvetica" w:hAnsi="Helvetica" w:cs="Helvetica"/>
          <w:i/>
          <w:sz w:val="28"/>
          <w:szCs w:val="28"/>
        </w:rPr>
      </w:pPr>
      <w:r w:rsidRPr="006268FF">
        <w:rPr>
          <w:rStyle w:val="Grietas"/>
          <w:i/>
          <w:iCs/>
          <w:sz w:val="28"/>
          <w:szCs w:val="28"/>
        </w:rPr>
        <w:t>vaikų bei pedagogų poreikius.</w:t>
      </w:r>
    </w:p>
    <w:p w:rsidR="009457DA" w:rsidRPr="006268FF" w:rsidRDefault="009457DA" w:rsidP="009457DA">
      <w:pPr>
        <w:pStyle w:val="prastasiniatinklio"/>
        <w:shd w:val="clear" w:color="auto" w:fill="FFFFFF"/>
        <w:rPr>
          <w:rFonts w:ascii="Helvetica" w:hAnsi="Helvetica" w:cs="Helvetica"/>
          <w:sz w:val="28"/>
          <w:szCs w:val="28"/>
        </w:rPr>
      </w:pPr>
      <w:r w:rsidRPr="006268FF">
        <w:rPr>
          <w:sz w:val="28"/>
          <w:szCs w:val="28"/>
        </w:rPr>
        <w:t> </w:t>
      </w:r>
    </w:p>
    <w:p w:rsidR="009457DA" w:rsidRPr="00DE2AD7" w:rsidRDefault="009457DA" w:rsidP="0018771F">
      <w:pPr>
        <w:pStyle w:val="prastasiniatinklio"/>
        <w:numPr>
          <w:ilvl w:val="0"/>
          <w:numId w:val="3"/>
        </w:numPr>
        <w:shd w:val="clear" w:color="auto" w:fill="FFFFFF"/>
        <w:jc w:val="both"/>
        <w:rPr>
          <w:rFonts w:ascii="Helvetica" w:hAnsi="Helvetica" w:cs="Helvetica"/>
          <w:sz w:val="26"/>
          <w:szCs w:val="26"/>
        </w:rPr>
      </w:pPr>
      <w:r w:rsidRPr="00DE2AD7">
        <w:rPr>
          <w:sz w:val="26"/>
          <w:szCs w:val="26"/>
        </w:rPr>
        <w:t>Pageidautina, kad vaikas darželį lankytų reguliariai.</w:t>
      </w:r>
    </w:p>
    <w:p w:rsidR="009457DA" w:rsidRPr="00DE2AD7" w:rsidRDefault="009457DA" w:rsidP="00DE2AD7">
      <w:pPr>
        <w:pStyle w:val="prastasiniatinklio"/>
        <w:shd w:val="clear" w:color="auto" w:fill="FFFFFF"/>
        <w:jc w:val="both"/>
        <w:rPr>
          <w:rFonts w:ascii="Helvetica" w:hAnsi="Helvetica" w:cs="Helvetica"/>
          <w:sz w:val="26"/>
          <w:szCs w:val="26"/>
        </w:rPr>
      </w:pPr>
    </w:p>
    <w:p w:rsidR="009457DA" w:rsidRPr="00DE2AD7" w:rsidRDefault="009457DA" w:rsidP="0018771F">
      <w:pPr>
        <w:pStyle w:val="prastasiniatinklio"/>
        <w:numPr>
          <w:ilvl w:val="0"/>
          <w:numId w:val="3"/>
        </w:numPr>
        <w:shd w:val="clear" w:color="auto" w:fill="FFFFFF"/>
        <w:jc w:val="both"/>
        <w:rPr>
          <w:rFonts w:ascii="Helvetica" w:hAnsi="Helvetica" w:cs="Helvetica"/>
          <w:sz w:val="26"/>
          <w:szCs w:val="26"/>
        </w:rPr>
      </w:pPr>
      <w:r w:rsidRPr="00DE2AD7">
        <w:rPr>
          <w:sz w:val="26"/>
          <w:szCs w:val="26"/>
        </w:rPr>
        <w:t>Vaikus į darželį ga</w:t>
      </w:r>
      <w:r w:rsidR="00F807D6">
        <w:rPr>
          <w:sz w:val="26"/>
          <w:szCs w:val="26"/>
        </w:rPr>
        <w:t>lima atvesti ne anksčiau kaip 7:</w:t>
      </w:r>
      <w:r w:rsidRPr="00DE2AD7">
        <w:rPr>
          <w:sz w:val="26"/>
          <w:szCs w:val="26"/>
        </w:rPr>
        <w:t xml:space="preserve">30 val., o </w:t>
      </w:r>
      <w:r w:rsidR="00F807D6">
        <w:rPr>
          <w:sz w:val="26"/>
          <w:szCs w:val="26"/>
        </w:rPr>
        <w:t>pasiimti ne vėliau kaip 18:</w:t>
      </w:r>
      <w:r w:rsidRPr="00DE2AD7">
        <w:rPr>
          <w:sz w:val="26"/>
          <w:szCs w:val="26"/>
        </w:rPr>
        <w:t>00 val. Pageidautina, kad vaikai į darže</w:t>
      </w:r>
      <w:r w:rsidR="00F807D6">
        <w:rPr>
          <w:sz w:val="26"/>
          <w:szCs w:val="26"/>
        </w:rPr>
        <w:t>lį būtų atvedami  iki 9:00</w:t>
      </w:r>
      <w:r w:rsidRPr="00DE2AD7">
        <w:rPr>
          <w:sz w:val="26"/>
          <w:szCs w:val="26"/>
        </w:rPr>
        <w:t xml:space="preserve"> val.</w:t>
      </w:r>
      <w:r w:rsidR="00F807D6">
        <w:rPr>
          <w:sz w:val="26"/>
          <w:szCs w:val="26"/>
        </w:rPr>
        <w:t xml:space="preserve"> </w:t>
      </w:r>
    </w:p>
    <w:p w:rsidR="009457DA" w:rsidRPr="00DE2AD7" w:rsidRDefault="009457DA" w:rsidP="00DE2AD7">
      <w:pPr>
        <w:pStyle w:val="prastasiniatinklio"/>
        <w:shd w:val="clear" w:color="auto" w:fill="FFFFFF"/>
        <w:jc w:val="both"/>
        <w:rPr>
          <w:rFonts w:ascii="Helvetica" w:hAnsi="Helvetica" w:cs="Helvetica"/>
          <w:sz w:val="26"/>
          <w:szCs w:val="26"/>
        </w:rPr>
      </w:pPr>
    </w:p>
    <w:p w:rsidR="009457DA" w:rsidRPr="00DE2AD7" w:rsidRDefault="009457DA" w:rsidP="0018771F">
      <w:pPr>
        <w:pStyle w:val="prastasiniatinklio"/>
        <w:numPr>
          <w:ilvl w:val="0"/>
          <w:numId w:val="3"/>
        </w:numPr>
        <w:shd w:val="clear" w:color="auto" w:fill="FFFFFF"/>
        <w:jc w:val="both"/>
        <w:rPr>
          <w:rFonts w:ascii="Helvetica" w:hAnsi="Helvetica" w:cs="Helvetica"/>
          <w:sz w:val="26"/>
          <w:szCs w:val="26"/>
        </w:rPr>
      </w:pPr>
      <w:r w:rsidRPr="00DE2AD7">
        <w:rPr>
          <w:sz w:val="26"/>
          <w:szCs w:val="26"/>
        </w:rPr>
        <w:t>V</w:t>
      </w:r>
      <w:r w:rsidR="00F807D6">
        <w:rPr>
          <w:sz w:val="26"/>
          <w:szCs w:val="26"/>
        </w:rPr>
        <w:t>ėluojantys nepertraukinėja moky</w:t>
      </w:r>
      <w:r w:rsidRPr="00DE2AD7">
        <w:rPr>
          <w:sz w:val="26"/>
          <w:szCs w:val="26"/>
        </w:rPr>
        <w:t>tojų organizuojamų veiklų proceso ir laikosi tylos.</w:t>
      </w:r>
    </w:p>
    <w:p w:rsidR="009457DA" w:rsidRPr="00DE2AD7" w:rsidRDefault="009457DA" w:rsidP="00DE2AD7">
      <w:pPr>
        <w:pStyle w:val="prastasiniatinklio"/>
        <w:shd w:val="clear" w:color="auto" w:fill="FFFFFF"/>
        <w:jc w:val="both"/>
        <w:rPr>
          <w:rFonts w:ascii="Helvetica" w:hAnsi="Helvetica" w:cs="Helvetica"/>
          <w:sz w:val="26"/>
          <w:szCs w:val="26"/>
        </w:rPr>
      </w:pPr>
    </w:p>
    <w:p w:rsidR="00E546EA" w:rsidRPr="00DE2AD7" w:rsidRDefault="009457DA" w:rsidP="0018771F">
      <w:pPr>
        <w:pStyle w:val="prastasiniatinklio"/>
        <w:numPr>
          <w:ilvl w:val="0"/>
          <w:numId w:val="3"/>
        </w:numPr>
        <w:shd w:val="clear" w:color="auto" w:fill="FFFFFF"/>
        <w:jc w:val="both"/>
        <w:rPr>
          <w:rFonts w:ascii="Helvetica" w:hAnsi="Helvetica" w:cs="Helvetica"/>
          <w:sz w:val="26"/>
          <w:szCs w:val="26"/>
        </w:rPr>
      </w:pPr>
      <w:r w:rsidRPr="00DE2AD7">
        <w:rPr>
          <w:sz w:val="26"/>
          <w:szCs w:val="26"/>
        </w:rPr>
        <w:t>Apie vaiko</w:t>
      </w:r>
      <w:r w:rsidR="00F807D6">
        <w:rPr>
          <w:sz w:val="26"/>
          <w:szCs w:val="26"/>
        </w:rPr>
        <w:t xml:space="preserve"> vėlavimą ar</w:t>
      </w:r>
      <w:r w:rsidRPr="00DE2AD7">
        <w:rPr>
          <w:sz w:val="26"/>
          <w:szCs w:val="26"/>
        </w:rPr>
        <w:t xml:space="preserve"> neatvykimą į darželį dėl ligos ar kitų priežasčių prašome pranešti </w:t>
      </w:r>
      <w:r w:rsidR="00F807D6">
        <w:rPr>
          <w:sz w:val="26"/>
          <w:szCs w:val="26"/>
        </w:rPr>
        <w:t xml:space="preserve">grupės </w:t>
      </w:r>
      <w:r w:rsidRPr="00DE2AD7">
        <w:rPr>
          <w:sz w:val="26"/>
          <w:szCs w:val="26"/>
        </w:rPr>
        <w:t>telefonu nuo 7:</w:t>
      </w:r>
      <w:r w:rsidR="00E546EA" w:rsidRPr="00DE2AD7">
        <w:rPr>
          <w:sz w:val="26"/>
          <w:szCs w:val="26"/>
        </w:rPr>
        <w:t>3</w:t>
      </w:r>
      <w:r w:rsidRPr="00DE2AD7">
        <w:rPr>
          <w:sz w:val="26"/>
          <w:szCs w:val="26"/>
        </w:rPr>
        <w:t>0 val</w:t>
      </w:r>
      <w:r w:rsidR="00E546EA" w:rsidRPr="00DE2AD7">
        <w:rPr>
          <w:sz w:val="26"/>
          <w:szCs w:val="26"/>
        </w:rPr>
        <w:t>.</w:t>
      </w:r>
      <w:r w:rsidRPr="00DE2AD7">
        <w:rPr>
          <w:sz w:val="26"/>
          <w:szCs w:val="26"/>
        </w:rPr>
        <w:t xml:space="preserve"> iki </w:t>
      </w:r>
      <w:r w:rsidR="00E546EA" w:rsidRPr="00DE2AD7">
        <w:rPr>
          <w:sz w:val="26"/>
          <w:szCs w:val="26"/>
        </w:rPr>
        <w:t>8</w:t>
      </w:r>
      <w:r w:rsidR="00F807D6">
        <w:rPr>
          <w:sz w:val="26"/>
          <w:szCs w:val="26"/>
        </w:rPr>
        <w:t>:30 val</w:t>
      </w:r>
      <w:r w:rsidR="00E546EA" w:rsidRPr="00DE2AD7">
        <w:rPr>
          <w:sz w:val="26"/>
          <w:szCs w:val="26"/>
        </w:rPr>
        <w:t>.</w:t>
      </w:r>
    </w:p>
    <w:p w:rsidR="009457DA" w:rsidRPr="00DE2AD7" w:rsidRDefault="009457DA" w:rsidP="00DE2AD7">
      <w:pPr>
        <w:pStyle w:val="prastasiniatinklio"/>
        <w:shd w:val="clear" w:color="auto" w:fill="FFFFFF"/>
        <w:jc w:val="both"/>
        <w:rPr>
          <w:rFonts w:ascii="Helvetica" w:hAnsi="Helvetica" w:cs="Helvetica"/>
          <w:sz w:val="26"/>
          <w:szCs w:val="26"/>
        </w:rPr>
      </w:pPr>
    </w:p>
    <w:p w:rsidR="009457DA" w:rsidRPr="00DE2AD7" w:rsidRDefault="009457DA" w:rsidP="0018771F">
      <w:pPr>
        <w:pStyle w:val="prastasiniatinklio"/>
        <w:numPr>
          <w:ilvl w:val="0"/>
          <w:numId w:val="3"/>
        </w:numPr>
        <w:shd w:val="clear" w:color="auto" w:fill="FFFFFF"/>
        <w:jc w:val="both"/>
        <w:rPr>
          <w:rFonts w:ascii="Helvetica" w:hAnsi="Helvetica" w:cs="Helvetica"/>
          <w:sz w:val="26"/>
          <w:szCs w:val="26"/>
        </w:rPr>
      </w:pPr>
      <w:r w:rsidRPr="00DE2AD7">
        <w:rPr>
          <w:sz w:val="26"/>
          <w:szCs w:val="26"/>
        </w:rPr>
        <w:t>Įstaigą gali lankyti tik sveiki vaikai. Į ugdymo įstaigą nepriimami vaikai, sergantys užkrečiama liga arba turintys temperatūros. Jei liga pasireiškia darželyje, vaikas turi būti pasiimamas nedelsiant.</w:t>
      </w:r>
    </w:p>
    <w:p w:rsidR="009457DA" w:rsidRPr="00DE2AD7" w:rsidRDefault="009457DA" w:rsidP="00DE2AD7">
      <w:pPr>
        <w:pStyle w:val="prastasiniatinklio"/>
        <w:shd w:val="clear" w:color="auto" w:fill="FFFFFF"/>
        <w:jc w:val="both"/>
        <w:rPr>
          <w:rFonts w:ascii="Helvetica" w:hAnsi="Helvetica" w:cs="Helvetica"/>
          <w:sz w:val="26"/>
          <w:szCs w:val="26"/>
        </w:rPr>
      </w:pPr>
    </w:p>
    <w:p w:rsidR="009457DA" w:rsidRPr="00DE2AD7" w:rsidRDefault="009457DA" w:rsidP="0018771F">
      <w:pPr>
        <w:pStyle w:val="prastasiniatinklio"/>
        <w:numPr>
          <w:ilvl w:val="0"/>
          <w:numId w:val="3"/>
        </w:numPr>
        <w:shd w:val="clear" w:color="auto" w:fill="FFFFFF"/>
        <w:jc w:val="both"/>
        <w:rPr>
          <w:rFonts w:ascii="Helvetica" w:hAnsi="Helvetica" w:cs="Helvetica"/>
          <w:sz w:val="26"/>
          <w:szCs w:val="26"/>
        </w:rPr>
      </w:pPr>
      <w:r w:rsidRPr="00DE2AD7">
        <w:rPr>
          <w:sz w:val="26"/>
          <w:szCs w:val="26"/>
        </w:rPr>
        <w:t>Tėvai privalo informuoti pedagogus apie vaiko specifinius sveikatos sutrikimus  (alergiją maistui ir kitkam, buvusias operacijas, traumas, epilepsiją ir kt.).</w:t>
      </w:r>
    </w:p>
    <w:p w:rsidR="009457DA" w:rsidRPr="00DE2AD7" w:rsidRDefault="009457DA" w:rsidP="00DE2AD7">
      <w:pPr>
        <w:pStyle w:val="prastasiniatinklio"/>
        <w:shd w:val="clear" w:color="auto" w:fill="FFFFFF"/>
        <w:jc w:val="both"/>
        <w:rPr>
          <w:rFonts w:ascii="Helvetica" w:hAnsi="Helvetica" w:cs="Helvetica"/>
          <w:sz w:val="26"/>
          <w:szCs w:val="26"/>
        </w:rPr>
      </w:pPr>
    </w:p>
    <w:p w:rsidR="008F49DF" w:rsidRPr="00DE2AD7" w:rsidRDefault="009457DA" w:rsidP="0018771F">
      <w:pPr>
        <w:pStyle w:val="prastasiniatinklio"/>
        <w:numPr>
          <w:ilvl w:val="0"/>
          <w:numId w:val="3"/>
        </w:numPr>
        <w:shd w:val="clear" w:color="auto" w:fill="FFFFFF"/>
        <w:jc w:val="both"/>
        <w:rPr>
          <w:sz w:val="26"/>
          <w:szCs w:val="26"/>
        </w:rPr>
      </w:pPr>
      <w:r w:rsidRPr="00DE2AD7">
        <w:rPr>
          <w:sz w:val="26"/>
          <w:szCs w:val="26"/>
        </w:rPr>
        <w:t>Tėvų pareiga nustatyti vaikų elgesio ribas, laikantis visuomenėje nusistovėjusių bendravimo ir elgesio normų.</w:t>
      </w:r>
    </w:p>
    <w:p w:rsidR="009457DA" w:rsidRPr="00DE2AD7" w:rsidRDefault="009457DA" w:rsidP="00DE2AD7">
      <w:pPr>
        <w:pStyle w:val="prastasiniatinklio"/>
        <w:shd w:val="clear" w:color="auto" w:fill="FFFFFF"/>
        <w:jc w:val="both"/>
        <w:rPr>
          <w:rFonts w:ascii="Helvetica" w:hAnsi="Helvetica" w:cs="Helvetica"/>
          <w:sz w:val="26"/>
          <w:szCs w:val="26"/>
        </w:rPr>
      </w:pPr>
    </w:p>
    <w:p w:rsidR="005261CC" w:rsidRPr="0018771F" w:rsidRDefault="009457DA" w:rsidP="0018771F">
      <w:pPr>
        <w:pStyle w:val="Sraopastraipa"/>
        <w:numPr>
          <w:ilvl w:val="0"/>
          <w:numId w:val="3"/>
        </w:numPr>
        <w:spacing w:after="0" w:line="240" w:lineRule="auto"/>
        <w:jc w:val="both"/>
        <w:rPr>
          <w:rFonts w:ascii="Times New Roman" w:hAnsi="Times New Roman" w:cs="Times New Roman"/>
          <w:sz w:val="26"/>
          <w:szCs w:val="26"/>
        </w:rPr>
      </w:pPr>
      <w:r w:rsidRPr="0018771F">
        <w:rPr>
          <w:rFonts w:ascii="Times New Roman" w:hAnsi="Times New Roman" w:cs="Times New Roman"/>
          <w:sz w:val="26"/>
          <w:szCs w:val="26"/>
        </w:rPr>
        <w:t xml:space="preserve">Tėvai privalo kontroliuoti, ką vaikai nešasi į darželį. Griežtai draudžiama </w:t>
      </w:r>
      <w:r w:rsidR="006268FF" w:rsidRPr="0018771F">
        <w:rPr>
          <w:rFonts w:ascii="Times New Roman" w:hAnsi="Times New Roman" w:cs="Times New Roman"/>
          <w:sz w:val="26"/>
          <w:szCs w:val="26"/>
        </w:rPr>
        <w:t>u</w:t>
      </w:r>
      <w:r w:rsidR="005261CC" w:rsidRPr="0018771F">
        <w:rPr>
          <w:rFonts w:ascii="Times New Roman" w:hAnsi="Times New Roman" w:cs="Times New Roman"/>
          <w:sz w:val="26"/>
          <w:szCs w:val="26"/>
        </w:rPr>
        <w:t xml:space="preserve">gdytiniui neštis į </w:t>
      </w:r>
      <w:r w:rsidR="006268FF" w:rsidRPr="0018771F">
        <w:rPr>
          <w:rFonts w:ascii="Times New Roman" w:hAnsi="Times New Roman" w:cs="Times New Roman"/>
          <w:sz w:val="26"/>
          <w:szCs w:val="26"/>
        </w:rPr>
        <w:t>d</w:t>
      </w:r>
      <w:r w:rsidR="005261CC" w:rsidRPr="0018771F">
        <w:rPr>
          <w:rFonts w:ascii="Times New Roman" w:hAnsi="Times New Roman" w:cs="Times New Roman"/>
          <w:sz w:val="26"/>
          <w:szCs w:val="26"/>
        </w:rPr>
        <w:t>arželį vertingų</w:t>
      </w:r>
      <w:r w:rsidR="006268FF" w:rsidRPr="0018771F">
        <w:rPr>
          <w:rFonts w:ascii="Times New Roman" w:hAnsi="Times New Roman" w:cs="Times New Roman"/>
          <w:sz w:val="26"/>
          <w:szCs w:val="26"/>
        </w:rPr>
        <w:t xml:space="preserve"> (papuošalų, aksesuarų)</w:t>
      </w:r>
      <w:r w:rsidR="005261CC" w:rsidRPr="0018771F">
        <w:rPr>
          <w:rFonts w:ascii="Times New Roman" w:hAnsi="Times New Roman" w:cs="Times New Roman"/>
          <w:sz w:val="26"/>
          <w:szCs w:val="26"/>
        </w:rPr>
        <w:t xml:space="preserve"> ir pavojingų daiktų (mobiliųjų telefonų, fotoaparatų, </w:t>
      </w:r>
      <w:r w:rsidR="006268FF" w:rsidRPr="0018771F">
        <w:rPr>
          <w:rFonts w:ascii="Times New Roman" w:hAnsi="Times New Roman" w:cs="Times New Roman"/>
          <w:sz w:val="26"/>
          <w:szCs w:val="26"/>
        </w:rPr>
        <w:t xml:space="preserve">laikrodžių, </w:t>
      </w:r>
      <w:r w:rsidR="005261CC" w:rsidRPr="0018771F">
        <w:rPr>
          <w:rFonts w:ascii="Times New Roman" w:hAnsi="Times New Roman" w:cs="Times New Roman"/>
          <w:sz w:val="26"/>
          <w:szCs w:val="26"/>
        </w:rPr>
        <w:t xml:space="preserve">elektroninių žaidimų, pinigų, aštrių daiktų, vaistų ir pan.) bei maisto produktų, galinčių sukelti pavojų vaikų </w:t>
      </w:r>
      <w:r w:rsidR="00FD1C7E">
        <w:rPr>
          <w:rFonts w:ascii="Times New Roman" w:hAnsi="Times New Roman" w:cs="Times New Roman"/>
          <w:sz w:val="26"/>
          <w:szCs w:val="26"/>
        </w:rPr>
        <w:t>sveikatai ir saugumui (saldainių, pyragaičių</w:t>
      </w:r>
      <w:r w:rsidR="005261CC" w:rsidRPr="0018771F">
        <w:rPr>
          <w:rFonts w:ascii="Times New Roman" w:hAnsi="Times New Roman" w:cs="Times New Roman"/>
          <w:sz w:val="26"/>
          <w:szCs w:val="26"/>
        </w:rPr>
        <w:t xml:space="preserve"> su kremu ar </w:t>
      </w:r>
      <w:r w:rsidR="00831B73">
        <w:rPr>
          <w:rFonts w:ascii="Times New Roman" w:hAnsi="Times New Roman" w:cs="Times New Roman"/>
          <w:sz w:val="26"/>
          <w:szCs w:val="26"/>
        </w:rPr>
        <w:t>glaistu</w:t>
      </w:r>
      <w:r w:rsidR="005261CC" w:rsidRPr="0018771F">
        <w:rPr>
          <w:rFonts w:ascii="Times New Roman" w:hAnsi="Times New Roman" w:cs="Times New Roman"/>
          <w:sz w:val="26"/>
          <w:szCs w:val="26"/>
        </w:rPr>
        <w:t>, gėrimų su dažikliais, konservantais, saldikl</w:t>
      </w:r>
      <w:r w:rsidR="006268FF" w:rsidRPr="0018771F">
        <w:rPr>
          <w:rFonts w:ascii="Times New Roman" w:hAnsi="Times New Roman" w:cs="Times New Roman"/>
          <w:sz w:val="26"/>
          <w:szCs w:val="26"/>
        </w:rPr>
        <w:t>iais, bulvių traškučių</w:t>
      </w:r>
      <w:r w:rsidR="00E534ED" w:rsidRPr="0018771F">
        <w:rPr>
          <w:rFonts w:ascii="Times New Roman" w:hAnsi="Times New Roman" w:cs="Times New Roman"/>
          <w:sz w:val="26"/>
          <w:szCs w:val="26"/>
        </w:rPr>
        <w:t>, kramtomosios gumos</w:t>
      </w:r>
      <w:r w:rsidR="006268FF" w:rsidRPr="0018771F">
        <w:rPr>
          <w:rFonts w:ascii="Times New Roman" w:hAnsi="Times New Roman" w:cs="Times New Roman"/>
          <w:sz w:val="26"/>
          <w:szCs w:val="26"/>
        </w:rPr>
        <w:t xml:space="preserve"> ir pan.)</w:t>
      </w:r>
    </w:p>
    <w:p w:rsidR="009457DA" w:rsidRPr="00DE2AD7" w:rsidRDefault="009457DA" w:rsidP="00DE2AD7">
      <w:pPr>
        <w:pStyle w:val="prastasiniatinklio"/>
        <w:shd w:val="clear" w:color="auto" w:fill="FFFFFF"/>
        <w:jc w:val="both"/>
        <w:rPr>
          <w:rFonts w:ascii="Helvetica" w:hAnsi="Helvetica" w:cs="Helvetica"/>
          <w:sz w:val="26"/>
          <w:szCs w:val="26"/>
        </w:rPr>
      </w:pPr>
    </w:p>
    <w:p w:rsidR="009457DA" w:rsidRPr="00DE2AD7" w:rsidRDefault="009457DA" w:rsidP="0018771F">
      <w:pPr>
        <w:pStyle w:val="prastasiniatinklio"/>
        <w:numPr>
          <w:ilvl w:val="0"/>
          <w:numId w:val="3"/>
        </w:numPr>
        <w:shd w:val="clear" w:color="auto" w:fill="FFFFFF"/>
        <w:jc w:val="both"/>
        <w:rPr>
          <w:rFonts w:ascii="Helvetica" w:hAnsi="Helvetica" w:cs="Helvetica"/>
          <w:sz w:val="26"/>
          <w:szCs w:val="26"/>
        </w:rPr>
      </w:pPr>
      <w:r w:rsidRPr="00DE2AD7">
        <w:rPr>
          <w:sz w:val="26"/>
          <w:szCs w:val="26"/>
        </w:rPr>
        <w:t>Vaikus rengti patogiais drabužėliais atitinkančiais vaiko amžių ir gebėjimus (pvz. bat</w:t>
      </w:r>
      <w:r w:rsidR="00FD1C7E">
        <w:rPr>
          <w:sz w:val="26"/>
          <w:szCs w:val="26"/>
        </w:rPr>
        <w:t>ai su lipukais, kumštinės pirštinės</w:t>
      </w:r>
      <w:bookmarkStart w:id="0" w:name="_GoBack"/>
      <w:bookmarkEnd w:id="0"/>
      <w:r w:rsidRPr="00DE2AD7">
        <w:rPr>
          <w:sz w:val="26"/>
          <w:szCs w:val="26"/>
        </w:rPr>
        <w:t xml:space="preserve"> ir pan.). Turėti avalynę, skirtą avėti viduje, ir atsarginių drabužių spintelėje.</w:t>
      </w:r>
    </w:p>
    <w:p w:rsidR="009457DA" w:rsidRPr="00DE2AD7" w:rsidRDefault="009457DA" w:rsidP="00DE2AD7">
      <w:pPr>
        <w:pStyle w:val="prastasiniatinklio"/>
        <w:shd w:val="clear" w:color="auto" w:fill="FFFFFF"/>
        <w:jc w:val="both"/>
        <w:rPr>
          <w:rFonts w:ascii="Helvetica" w:hAnsi="Helvetica" w:cs="Helvetica"/>
          <w:sz w:val="26"/>
          <w:szCs w:val="26"/>
        </w:rPr>
      </w:pPr>
    </w:p>
    <w:p w:rsidR="009457DA" w:rsidRPr="00DE2AD7" w:rsidRDefault="009457DA" w:rsidP="0018771F">
      <w:pPr>
        <w:pStyle w:val="prastasiniatinklio"/>
        <w:numPr>
          <w:ilvl w:val="0"/>
          <w:numId w:val="3"/>
        </w:numPr>
        <w:shd w:val="clear" w:color="auto" w:fill="FFFFFF"/>
        <w:jc w:val="both"/>
        <w:rPr>
          <w:rFonts w:ascii="Helvetica" w:hAnsi="Helvetica" w:cs="Helvetica"/>
          <w:sz w:val="26"/>
          <w:szCs w:val="26"/>
        </w:rPr>
      </w:pPr>
      <w:r w:rsidRPr="00DE2AD7">
        <w:rPr>
          <w:sz w:val="26"/>
          <w:szCs w:val="26"/>
        </w:rPr>
        <w:t xml:space="preserve">Vaikus </w:t>
      </w:r>
      <w:r w:rsidR="00E534ED" w:rsidRPr="00DE2AD7">
        <w:rPr>
          <w:sz w:val="26"/>
          <w:szCs w:val="26"/>
        </w:rPr>
        <w:t xml:space="preserve">atvesti ir </w:t>
      </w:r>
      <w:r w:rsidRPr="00DE2AD7">
        <w:rPr>
          <w:sz w:val="26"/>
          <w:szCs w:val="26"/>
        </w:rPr>
        <w:t>pasiimti gali tik tėvai. Jeigu vaiką pasiima kiti asmenys (broliai, sesės, močiutės, auklės ir pan.) tėvai privalo iš anksto parašyti prašymą. Atvykęs asmuo pasiimti vaiką, privalo pateikti asmens tapatybę patvirtinantį dokumentą, priešingu atveju vaiko iš įstaigos neleisime pasiimti.</w:t>
      </w:r>
    </w:p>
    <w:p w:rsidR="00DE2AD7" w:rsidRPr="00DE2AD7" w:rsidRDefault="00DE2AD7" w:rsidP="00DE2AD7">
      <w:pPr>
        <w:pStyle w:val="prastasiniatinklio"/>
        <w:shd w:val="clear" w:color="auto" w:fill="FFFFFF"/>
        <w:jc w:val="both"/>
        <w:rPr>
          <w:rFonts w:ascii="Helvetica" w:hAnsi="Helvetica" w:cs="Helvetica"/>
          <w:sz w:val="26"/>
          <w:szCs w:val="26"/>
        </w:rPr>
      </w:pPr>
    </w:p>
    <w:p w:rsidR="009457DA" w:rsidRPr="00DE2AD7" w:rsidRDefault="009457DA" w:rsidP="0018771F">
      <w:pPr>
        <w:pStyle w:val="prastasiniatinklio"/>
        <w:numPr>
          <w:ilvl w:val="0"/>
          <w:numId w:val="3"/>
        </w:numPr>
        <w:shd w:val="clear" w:color="auto" w:fill="FFFFFF"/>
        <w:jc w:val="both"/>
        <w:rPr>
          <w:rFonts w:ascii="Helvetica" w:hAnsi="Helvetica" w:cs="Helvetica"/>
          <w:b/>
          <w:i/>
          <w:sz w:val="26"/>
          <w:szCs w:val="26"/>
        </w:rPr>
      </w:pPr>
      <w:r w:rsidRPr="00DE2AD7">
        <w:rPr>
          <w:sz w:val="26"/>
          <w:szCs w:val="26"/>
        </w:rPr>
        <w:t xml:space="preserve">Laiku atsiskaityti (iki einamojo mėnesio </w:t>
      </w:r>
      <w:r w:rsidR="00E534ED" w:rsidRPr="00DE2AD7">
        <w:rPr>
          <w:sz w:val="26"/>
          <w:szCs w:val="26"/>
        </w:rPr>
        <w:t>2</w:t>
      </w:r>
      <w:r w:rsidRPr="00DE2AD7">
        <w:rPr>
          <w:sz w:val="26"/>
          <w:szCs w:val="26"/>
        </w:rPr>
        <w:t>5 dienos</w:t>
      </w:r>
      <w:r w:rsidR="00F807D6">
        <w:rPr>
          <w:sz w:val="26"/>
          <w:szCs w:val="26"/>
        </w:rPr>
        <w:t>, gruodžio mėn. iki 20 d.</w:t>
      </w:r>
      <w:r w:rsidRPr="00DE2AD7">
        <w:rPr>
          <w:sz w:val="26"/>
          <w:szCs w:val="26"/>
        </w:rPr>
        <w:t>) už vaiko išlaikymą dar</w:t>
      </w:r>
      <w:r w:rsidR="00E534ED" w:rsidRPr="00DE2AD7">
        <w:rPr>
          <w:sz w:val="26"/>
          <w:szCs w:val="26"/>
        </w:rPr>
        <w:t xml:space="preserve">želyje, pavedime </w:t>
      </w:r>
      <w:r w:rsidR="00E534ED" w:rsidRPr="00DE2AD7">
        <w:rPr>
          <w:b/>
          <w:i/>
          <w:sz w:val="26"/>
          <w:szCs w:val="26"/>
        </w:rPr>
        <w:t>būtinai</w:t>
      </w:r>
      <w:r w:rsidR="00E534ED" w:rsidRPr="00DE2AD7">
        <w:rPr>
          <w:sz w:val="26"/>
          <w:szCs w:val="26"/>
        </w:rPr>
        <w:t xml:space="preserve">  nurodant </w:t>
      </w:r>
      <w:r w:rsidR="00E534ED" w:rsidRPr="00DE2AD7">
        <w:rPr>
          <w:b/>
          <w:i/>
          <w:sz w:val="26"/>
          <w:szCs w:val="26"/>
        </w:rPr>
        <w:t>vaiko vardą, pavardę ir paslaugos gavėjo kodą (13-000)</w:t>
      </w:r>
      <w:r w:rsidR="00762748" w:rsidRPr="00762748">
        <w:rPr>
          <w:sz w:val="26"/>
          <w:szCs w:val="26"/>
        </w:rPr>
        <w:t>.</w:t>
      </w:r>
    </w:p>
    <w:p w:rsidR="009457DA" w:rsidRPr="00DE2AD7" w:rsidRDefault="009457DA" w:rsidP="00DE2AD7">
      <w:pPr>
        <w:pStyle w:val="prastasiniatinklio"/>
        <w:shd w:val="clear" w:color="auto" w:fill="FFFFFF"/>
        <w:jc w:val="both"/>
        <w:rPr>
          <w:rFonts w:ascii="Helvetica" w:hAnsi="Helvetica" w:cs="Helvetica"/>
          <w:sz w:val="26"/>
          <w:szCs w:val="26"/>
        </w:rPr>
      </w:pPr>
    </w:p>
    <w:p w:rsidR="009457DA" w:rsidRPr="00DE2AD7" w:rsidRDefault="009457DA" w:rsidP="0018771F">
      <w:pPr>
        <w:pStyle w:val="prastasiniatinklio"/>
        <w:numPr>
          <w:ilvl w:val="0"/>
          <w:numId w:val="3"/>
        </w:numPr>
        <w:shd w:val="clear" w:color="auto" w:fill="FFFFFF"/>
        <w:jc w:val="both"/>
        <w:rPr>
          <w:rFonts w:ascii="Helvetica" w:hAnsi="Helvetica" w:cs="Helvetica"/>
          <w:sz w:val="26"/>
          <w:szCs w:val="26"/>
        </w:rPr>
      </w:pPr>
      <w:r w:rsidRPr="00DE2AD7">
        <w:rPr>
          <w:sz w:val="26"/>
          <w:szCs w:val="26"/>
        </w:rPr>
        <w:t xml:space="preserve">Vykdyti </w:t>
      </w:r>
      <w:r w:rsidR="00F807D6">
        <w:rPr>
          <w:sz w:val="26"/>
          <w:szCs w:val="26"/>
        </w:rPr>
        <w:t>Ugdymo</w:t>
      </w:r>
      <w:r w:rsidRPr="00DE2AD7">
        <w:rPr>
          <w:sz w:val="26"/>
          <w:szCs w:val="26"/>
        </w:rPr>
        <w:t xml:space="preserve"> sutarties sąlygas.</w:t>
      </w:r>
    </w:p>
    <w:p w:rsidR="00A54E50" w:rsidRDefault="00A54E50"/>
    <w:sectPr w:rsidR="00A54E50" w:rsidSect="00E534ED">
      <w:pgSz w:w="11907" w:h="16840" w:code="9"/>
      <w:pgMar w:top="1134" w:right="567" w:bottom="1134" w:left="1701" w:header="0" w:footer="68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622C2"/>
    <w:multiLevelType w:val="multilevel"/>
    <w:tmpl w:val="2EF6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D41506"/>
    <w:multiLevelType w:val="hybridMultilevel"/>
    <w:tmpl w:val="5E38E4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DBE611D"/>
    <w:multiLevelType w:val="hybridMultilevel"/>
    <w:tmpl w:val="DB24B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hyphenationZone w:val="396"/>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DA"/>
    <w:rsid w:val="0018771F"/>
    <w:rsid w:val="003F0AD5"/>
    <w:rsid w:val="005261CC"/>
    <w:rsid w:val="006268FF"/>
    <w:rsid w:val="00762748"/>
    <w:rsid w:val="00831B73"/>
    <w:rsid w:val="008F49DF"/>
    <w:rsid w:val="009457DA"/>
    <w:rsid w:val="0098370B"/>
    <w:rsid w:val="00A54E50"/>
    <w:rsid w:val="00C106F0"/>
    <w:rsid w:val="00DE2AD7"/>
    <w:rsid w:val="00E3462B"/>
    <w:rsid w:val="00E534ED"/>
    <w:rsid w:val="00E546EA"/>
    <w:rsid w:val="00F807D6"/>
    <w:rsid w:val="00FD1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0DE98-45FB-4DA4-B072-0F7B68A3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9457DA"/>
    <w:rPr>
      <w:b/>
      <w:bCs/>
    </w:rPr>
  </w:style>
  <w:style w:type="paragraph" w:styleId="prastasiniatinklio">
    <w:name w:val="Normal (Web)"/>
    <w:basedOn w:val="prastasis"/>
    <w:uiPriority w:val="99"/>
    <w:unhideWhenUsed/>
    <w:rsid w:val="009457DA"/>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9837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370B"/>
    <w:rPr>
      <w:rFonts w:ascii="Tahoma" w:hAnsi="Tahoma" w:cs="Tahoma"/>
      <w:sz w:val="16"/>
      <w:szCs w:val="16"/>
    </w:rPr>
  </w:style>
  <w:style w:type="paragraph" w:styleId="Sraopastraipa">
    <w:name w:val="List Paragraph"/>
    <w:basedOn w:val="prastasis"/>
    <w:uiPriority w:val="34"/>
    <w:qFormat/>
    <w:rsid w:val="00DE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066049">
      <w:bodyDiv w:val="1"/>
      <w:marLeft w:val="0"/>
      <w:marRight w:val="0"/>
      <w:marTop w:val="0"/>
      <w:marBottom w:val="0"/>
      <w:divBdr>
        <w:top w:val="none" w:sz="0" w:space="0" w:color="auto"/>
        <w:left w:val="none" w:sz="0" w:space="0" w:color="auto"/>
        <w:bottom w:val="none" w:sz="0" w:space="0" w:color="auto"/>
        <w:right w:val="none" w:sz="0" w:space="0" w:color="auto"/>
      </w:divBdr>
      <w:divsChild>
        <w:div w:id="327026710">
          <w:marLeft w:val="0"/>
          <w:marRight w:val="0"/>
          <w:marTop w:val="0"/>
          <w:marBottom w:val="0"/>
          <w:divBdr>
            <w:top w:val="none" w:sz="0" w:space="0" w:color="auto"/>
            <w:left w:val="none" w:sz="0" w:space="0" w:color="auto"/>
            <w:bottom w:val="none" w:sz="0" w:space="0" w:color="auto"/>
            <w:right w:val="none" w:sz="0" w:space="0" w:color="auto"/>
          </w:divBdr>
          <w:divsChild>
            <w:div w:id="1419669506">
              <w:marLeft w:val="0"/>
              <w:marRight w:val="0"/>
              <w:marTop w:val="0"/>
              <w:marBottom w:val="0"/>
              <w:divBdr>
                <w:top w:val="none" w:sz="0" w:space="0" w:color="auto"/>
                <w:left w:val="none" w:sz="0" w:space="0" w:color="auto"/>
                <w:bottom w:val="none" w:sz="0" w:space="0" w:color="auto"/>
                <w:right w:val="none" w:sz="0" w:space="0" w:color="auto"/>
              </w:divBdr>
              <w:divsChild>
                <w:div w:id="1155292365">
                  <w:marLeft w:val="0"/>
                  <w:marRight w:val="0"/>
                  <w:marTop w:val="0"/>
                  <w:marBottom w:val="0"/>
                  <w:divBdr>
                    <w:top w:val="none" w:sz="0" w:space="0" w:color="auto"/>
                    <w:left w:val="none" w:sz="0" w:space="0" w:color="auto"/>
                    <w:bottom w:val="none" w:sz="0" w:space="0" w:color="auto"/>
                    <w:right w:val="none" w:sz="0" w:space="0" w:color="auto"/>
                  </w:divBdr>
                  <w:divsChild>
                    <w:div w:id="1704281938">
                      <w:marLeft w:val="0"/>
                      <w:marRight w:val="0"/>
                      <w:marTop w:val="0"/>
                      <w:marBottom w:val="0"/>
                      <w:divBdr>
                        <w:top w:val="none" w:sz="0" w:space="0" w:color="auto"/>
                        <w:left w:val="none" w:sz="0" w:space="0" w:color="auto"/>
                        <w:bottom w:val="none" w:sz="0" w:space="0" w:color="auto"/>
                        <w:right w:val="none" w:sz="0" w:space="0" w:color="auto"/>
                      </w:divBdr>
                      <w:divsChild>
                        <w:div w:id="1127896222">
                          <w:marLeft w:val="0"/>
                          <w:marRight w:val="0"/>
                          <w:marTop w:val="0"/>
                          <w:marBottom w:val="0"/>
                          <w:divBdr>
                            <w:top w:val="none" w:sz="0" w:space="0" w:color="auto"/>
                            <w:left w:val="none" w:sz="0" w:space="0" w:color="auto"/>
                            <w:bottom w:val="none" w:sz="0" w:space="0" w:color="auto"/>
                            <w:right w:val="none" w:sz="0" w:space="0" w:color="auto"/>
                          </w:divBdr>
                          <w:divsChild>
                            <w:div w:id="751510842">
                              <w:marLeft w:val="-225"/>
                              <w:marRight w:val="-225"/>
                              <w:marTop w:val="0"/>
                              <w:marBottom w:val="0"/>
                              <w:divBdr>
                                <w:top w:val="none" w:sz="0" w:space="0" w:color="auto"/>
                                <w:left w:val="none" w:sz="0" w:space="0" w:color="auto"/>
                                <w:bottom w:val="none" w:sz="0" w:space="0" w:color="auto"/>
                                <w:right w:val="none" w:sz="0" w:space="0" w:color="auto"/>
                              </w:divBdr>
                              <w:divsChild>
                                <w:div w:id="7646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815620">
      <w:bodyDiv w:val="1"/>
      <w:marLeft w:val="0"/>
      <w:marRight w:val="0"/>
      <w:marTop w:val="0"/>
      <w:marBottom w:val="0"/>
      <w:divBdr>
        <w:top w:val="none" w:sz="0" w:space="0" w:color="auto"/>
        <w:left w:val="none" w:sz="0" w:space="0" w:color="auto"/>
        <w:bottom w:val="none" w:sz="0" w:space="0" w:color="auto"/>
        <w:right w:val="none" w:sz="0" w:space="0" w:color="auto"/>
      </w:divBdr>
      <w:divsChild>
        <w:div w:id="337198069">
          <w:marLeft w:val="0"/>
          <w:marRight w:val="0"/>
          <w:marTop w:val="0"/>
          <w:marBottom w:val="0"/>
          <w:divBdr>
            <w:top w:val="none" w:sz="0" w:space="0" w:color="auto"/>
            <w:left w:val="none" w:sz="0" w:space="0" w:color="auto"/>
            <w:bottom w:val="none" w:sz="0" w:space="0" w:color="auto"/>
            <w:right w:val="none" w:sz="0" w:space="0" w:color="auto"/>
          </w:divBdr>
          <w:divsChild>
            <w:div w:id="1353337098">
              <w:marLeft w:val="0"/>
              <w:marRight w:val="0"/>
              <w:marTop w:val="0"/>
              <w:marBottom w:val="0"/>
              <w:divBdr>
                <w:top w:val="none" w:sz="0" w:space="0" w:color="auto"/>
                <w:left w:val="none" w:sz="0" w:space="0" w:color="auto"/>
                <w:bottom w:val="none" w:sz="0" w:space="0" w:color="auto"/>
                <w:right w:val="none" w:sz="0" w:space="0" w:color="auto"/>
              </w:divBdr>
              <w:divsChild>
                <w:div w:id="1601253848">
                  <w:marLeft w:val="0"/>
                  <w:marRight w:val="0"/>
                  <w:marTop w:val="0"/>
                  <w:marBottom w:val="0"/>
                  <w:divBdr>
                    <w:top w:val="none" w:sz="0" w:space="0" w:color="auto"/>
                    <w:left w:val="none" w:sz="0" w:space="0" w:color="auto"/>
                    <w:bottom w:val="none" w:sz="0" w:space="0" w:color="auto"/>
                    <w:right w:val="none" w:sz="0" w:space="0" w:color="auto"/>
                  </w:divBdr>
                  <w:divsChild>
                    <w:div w:id="867909552">
                      <w:marLeft w:val="0"/>
                      <w:marRight w:val="0"/>
                      <w:marTop w:val="0"/>
                      <w:marBottom w:val="0"/>
                      <w:divBdr>
                        <w:top w:val="none" w:sz="0" w:space="0" w:color="auto"/>
                        <w:left w:val="none" w:sz="0" w:space="0" w:color="auto"/>
                        <w:bottom w:val="none" w:sz="0" w:space="0" w:color="auto"/>
                        <w:right w:val="none" w:sz="0" w:space="0" w:color="auto"/>
                      </w:divBdr>
                      <w:divsChild>
                        <w:div w:id="1522625858">
                          <w:marLeft w:val="-300"/>
                          <w:marRight w:val="-300"/>
                          <w:marTop w:val="0"/>
                          <w:marBottom w:val="0"/>
                          <w:divBdr>
                            <w:top w:val="none" w:sz="0" w:space="0" w:color="auto"/>
                            <w:left w:val="none" w:sz="0" w:space="0" w:color="auto"/>
                            <w:bottom w:val="none" w:sz="0" w:space="0" w:color="auto"/>
                            <w:right w:val="none" w:sz="0" w:space="0" w:color="auto"/>
                          </w:divBdr>
                          <w:divsChild>
                            <w:div w:id="1843005443">
                              <w:marLeft w:val="0"/>
                              <w:marRight w:val="0"/>
                              <w:marTop w:val="0"/>
                              <w:marBottom w:val="0"/>
                              <w:divBdr>
                                <w:top w:val="none" w:sz="0" w:space="0" w:color="auto"/>
                                <w:left w:val="none" w:sz="0" w:space="0" w:color="auto"/>
                                <w:bottom w:val="none" w:sz="0" w:space="0" w:color="auto"/>
                                <w:right w:val="none" w:sz="0" w:space="0" w:color="auto"/>
                              </w:divBdr>
                              <w:divsChild>
                                <w:div w:id="218328738">
                                  <w:marLeft w:val="0"/>
                                  <w:marRight w:val="0"/>
                                  <w:marTop w:val="0"/>
                                  <w:marBottom w:val="0"/>
                                  <w:divBdr>
                                    <w:top w:val="none" w:sz="0" w:space="0" w:color="auto"/>
                                    <w:left w:val="none" w:sz="0" w:space="0" w:color="auto"/>
                                    <w:bottom w:val="none" w:sz="0" w:space="0" w:color="auto"/>
                                    <w:right w:val="none" w:sz="0" w:space="0" w:color="auto"/>
                                  </w:divBdr>
                                  <w:divsChild>
                                    <w:div w:id="16094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1440</Words>
  <Characters>821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„Microsoft“ abonementas</cp:lastModifiedBy>
  <cp:revision>9</cp:revision>
  <cp:lastPrinted>2023-02-14T09:43:00Z</cp:lastPrinted>
  <dcterms:created xsi:type="dcterms:W3CDTF">2017-09-26T08:45:00Z</dcterms:created>
  <dcterms:modified xsi:type="dcterms:W3CDTF">2023-02-14T11:42:00Z</dcterms:modified>
</cp:coreProperties>
</file>